
<file path=[Content_Types].xml><?xml version="1.0" encoding="utf-8"?>
<Types xmlns="http://schemas.openxmlformats.org/package/2006/content-types">
  <Override PartName="/docProps/core.xml" ContentType="application/vnd.openxmlformats-package.core-properties+xml"/>
  <Override PartName="/word/diagrams/layout1.xml" ContentType="application/vnd.openxmlformats-officedocument.drawingml.diagramLayout+xml"/>
  <Override PartName="/word/diagrams/drawing1.xml" ContentType="application/vnd.ms-office.drawingml.diagramDrawing+xml"/>
  <Override PartName="/word/settings.xml" ContentType="application/vnd.openxmlformats-officedocument.wordprocessingml.settings+xml"/>
  <Default Extension="xml" ContentType="application/xml"/>
  <Override PartName="/word/diagrams/quickStyle1.xml" ContentType="application/vnd.openxmlformats-officedocument.drawingml.diagramStyle+xml"/>
  <Override PartName="/word/document.xml" ContentType="application/vnd.openxmlformats-officedocument.wordprocessingml.document.main+xml"/>
  <Override PartName="/word/diagrams/colors1.xml" ContentType="application/vnd.openxmlformats-officedocument.drawingml.diagramColor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Override PartName="/word/diagrams/data1.xml" ContentType="application/vnd.openxmlformats-officedocument.drawingml.diagramData+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ACF" w:rsidRDefault="00807941">
      <w:r w:rsidRPr="00807941">
        <w:rPr>
          <w:noProof/>
        </w:rPr>
        <w:drawing>
          <wp:anchor distT="0" distB="0" distL="114300" distR="114300" simplePos="0" relativeHeight="251659264" behindDoc="0" locked="0" layoutInCell="1" allowOverlap="1">
            <wp:simplePos x="0" y="0"/>
            <wp:positionH relativeFrom="column">
              <wp:posOffset>-1066800</wp:posOffset>
            </wp:positionH>
            <wp:positionV relativeFrom="paragraph">
              <wp:posOffset>-863600</wp:posOffset>
            </wp:positionV>
            <wp:extent cx="7721600" cy="9372600"/>
            <wp:effectExtent l="0" t="0" r="0" b="0"/>
            <wp:wrapSquare wrapText="bothSides"/>
            <wp:docPr id="6" name=""/>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4" r:lo="rId5" r:qs="rId6" r:cs="rId7"/>
              </a:graphicData>
            </a:graphic>
          </wp:anchor>
        </w:drawing>
      </w:r>
    </w:p>
    <w:sectPr w:rsidR="00672ACF" w:rsidSect="00411A5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07941"/>
    <w:rsid w:val="000B6B92"/>
    <w:rsid w:val="00807941"/>
    <w:rsid w:val="00855FC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AC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4" Type="http://schemas.openxmlformats.org/officeDocument/2006/relationships/diagramData" Target="diagrams/data1.xml"/><Relationship Id="rId10" Type="http://schemas.openxmlformats.org/officeDocument/2006/relationships/theme" Target="theme/theme1.xml"/><Relationship Id="rId5" Type="http://schemas.openxmlformats.org/officeDocument/2006/relationships/diagramLayout" Target="diagrams/layout1.xml"/><Relationship Id="rId7" Type="http://schemas.openxmlformats.org/officeDocument/2006/relationships/diagramColors" Target="diagrams/colors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diagramQuickStyle" Target="diagrams/quickStyle1.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15CA605-22A4-064B-9944-86F107158E6C}" type="doc">
      <dgm:prSet loTypeId="urn:microsoft.com/office/officeart/2005/8/layout/radial1" loCatId="relationship" qsTypeId="urn:microsoft.com/office/officeart/2005/8/quickstyle/simple4" qsCatId="simple" csTypeId="urn:microsoft.com/office/officeart/2005/8/colors/accent1_2" csCatId="accent1" phldr="1"/>
      <dgm:spPr/>
      <dgm:t>
        <a:bodyPr/>
        <a:lstStyle/>
        <a:p>
          <a:endParaRPr lang="en-US"/>
        </a:p>
      </dgm:t>
    </dgm:pt>
    <dgm:pt modelId="{68A48969-FE75-8245-BAAC-CD8EDE1080ED}">
      <dgm:prSet phldrT="[Text]" custT="1"/>
      <dgm:spPr/>
      <dgm:t>
        <a:bodyPr/>
        <a:lstStyle/>
        <a:p>
          <a:r>
            <a:rPr lang="en-US" sz="1050"/>
            <a:t>This article is about how the supply of tablet compters will increase,"12-fold by 2015" due to the number of producers in the market. The article also questions the supremacy of the ipad, and how by 2013, demand for the ipad will decrease due to thecompetition from android tablets and windows operating tablets.</a:t>
          </a:r>
        </a:p>
      </dgm:t>
    </dgm:pt>
    <dgm:pt modelId="{6AB1B074-2440-BF4B-864A-2BBE871649D7}" type="parTrans" cxnId="{9ECCA90E-843A-EF4C-B2B1-FDF88DB645D2}">
      <dgm:prSet/>
      <dgm:spPr/>
      <dgm:t>
        <a:bodyPr/>
        <a:lstStyle/>
        <a:p>
          <a:endParaRPr lang="en-US"/>
        </a:p>
      </dgm:t>
    </dgm:pt>
    <dgm:pt modelId="{DF9CE7D3-E26D-AB4F-83F3-FF3B9F83B276}" type="sibTrans" cxnId="{9ECCA90E-843A-EF4C-B2B1-FDF88DB645D2}">
      <dgm:prSet/>
      <dgm:spPr/>
      <dgm:t>
        <a:bodyPr/>
        <a:lstStyle/>
        <a:p>
          <a:endParaRPr lang="en-US"/>
        </a:p>
      </dgm:t>
    </dgm:pt>
    <dgm:pt modelId="{C9650CC1-9B56-F347-A77A-1BCCABA39AE1}">
      <dgm:prSet phldrT="[Text]" custT="1"/>
      <dgm:spPr/>
      <dgm:t>
        <a:bodyPr/>
        <a:lstStyle/>
        <a:p>
          <a:r>
            <a:rPr lang="en-US" sz="1000"/>
            <a:t>"The coming influx of ipad challengers,including android tablet computers and Windos OS tablets,will propel growth for the next few years"</a:t>
          </a:r>
        </a:p>
        <a:p>
          <a:r>
            <a:rPr lang="en-US" sz="1000"/>
            <a:t>Ths is an increase in supply because of the number of producers in the market, which will shift the supply curve to the right. The increase in supply will decrease equilibrium price, but increase equilibrium quantity. With more and more companies, trying to get into the tablet market, the supply will continue to increase.</a:t>
          </a:r>
        </a:p>
      </dgm:t>
    </dgm:pt>
    <dgm:pt modelId="{922CBEA7-B2A3-EA4F-AA07-E0277463AF36}" type="parTrans" cxnId="{50EDAA17-FAFE-EA4A-93B5-59981031DBA4}">
      <dgm:prSet/>
      <dgm:spPr/>
      <dgm:t>
        <a:bodyPr/>
        <a:lstStyle/>
        <a:p>
          <a:endParaRPr lang="en-US"/>
        </a:p>
      </dgm:t>
    </dgm:pt>
    <dgm:pt modelId="{5C4CA850-31DC-C54F-AB09-E2AB291EDC64}" type="sibTrans" cxnId="{50EDAA17-FAFE-EA4A-93B5-59981031DBA4}">
      <dgm:prSet/>
      <dgm:spPr/>
      <dgm:t>
        <a:bodyPr/>
        <a:lstStyle/>
        <a:p>
          <a:endParaRPr lang="en-US"/>
        </a:p>
      </dgm:t>
    </dgm:pt>
    <dgm:pt modelId="{E2D824D6-EBD1-2943-B695-6152FE55612E}">
      <dgm:prSet phldrT="[Text]" custT="1"/>
      <dgm:spPr/>
      <dgm:t>
        <a:bodyPr/>
        <a:lstStyle/>
        <a:p>
          <a:r>
            <a:rPr lang="en-US" sz="1000"/>
            <a:t>" In two years, the Ipad could dip below the majority of all tablet computer shipments"</a:t>
          </a:r>
        </a:p>
        <a:p>
          <a:r>
            <a:rPr lang="en-US" sz="1000"/>
            <a:t>The demand for the apple Ipad will start to decrease due to consumer prefrences. If I like my android phone, I will more likely get a anroid powered tablet to use once it is available. The demand curve for apple Ipads in 2013 will shift to the left, causing a decrease equi librium quantity and equilibrium price.</a:t>
          </a:r>
        </a:p>
        <a:p>
          <a:endParaRPr lang="en-US" sz="900"/>
        </a:p>
      </dgm:t>
    </dgm:pt>
    <dgm:pt modelId="{333358C9-597E-A045-A00F-6B7D41E4B7FF}" type="parTrans" cxnId="{9107A20F-D3ED-A345-BEAD-3B8630B15729}">
      <dgm:prSet/>
      <dgm:spPr/>
      <dgm:t>
        <a:bodyPr/>
        <a:lstStyle/>
        <a:p>
          <a:endParaRPr lang="en-US"/>
        </a:p>
      </dgm:t>
    </dgm:pt>
    <dgm:pt modelId="{993A9C9C-76FD-DF45-9AAA-FD3769C42AF8}" type="sibTrans" cxnId="{9107A20F-D3ED-A345-BEAD-3B8630B15729}">
      <dgm:prSet/>
      <dgm:spPr/>
      <dgm:t>
        <a:bodyPr/>
        <a:lstStyle/>
        <a:p>
          <a:endParaRPr lang="en-US"/>
        </a:p>
      </dgm:t>
    </dgm:pt>
    <dgm:pt modelId="{9021777D-2762-EB4B-8465-34CE66972834}">
      <dgm:prSet phldrT="[Text]" custT="1"/>
      <dgm:spPr/>
      <dgm:t>
        <a:bodyPr/>
        <a:lstStyle/>
        <a:p>
          <a:r>
            <a:rPr lang="en-US" sz="1050"/>
            <a:t>The increase of supply, could als be a change in technology. As the operating systems fo tablet computers get more effiecnt to mkae, companies will be able to sell the tablets for more of a profit, because the tablets were cheaper to make.</a:t>
          </a:r>
        </a:p>
      </dgm:t>
    </dgm:pt>
    <dgm:pt modelId="{6401507F-0A94-C946-A74D-61EEB6EC5103}" type="parTrans" cxnId="{8B1FBF14-23B4-B846-AFBF-E62D99BEDB31}">
      <dgm:prSet/>
      <dgm:spPr/>
      <dgm:t>
        <a:bodyPr/>
        <a:lstStyle/>
        <a:p>
          <a:endParaRPr lang="en-US"/>
        </a:p>
      </dgm:t>
    </dgm:pt>
    <dgm:pt modelId="{1CC945B4-AF0D-7B4D-BF56-53C292755D15}" type="sibTrans" cxnId="{8B1FBF14-23B4-B846-AFBF-E62D99BEDB31}">
      <dgm:prSet/>
      <dgm:spPr/>
      <dgm:t>
        <a:bodyPr/>
        <a:lstStyle/>
        <a:p>
          <a:endParaRPr lang="en-US"/>
        </a:p>
      </dgm:t>
    </dgm:pt>
    <dgm:pt modelId="{E6BE31D3-931E-B24A-A177-7757BCA4D166}">
      <dgm:prSet phldrT="[Text]" custT="1"/>
      <dgm:spPr>
        <a:blipFill rotWithShape="0">
          <a:blip xmlns:r="http://schemas.openxmlformats.org/officeDocument/2006/relationships" r:embed="rId1"/>
          <a:stretch>
            <a:fillRect/>
          </a:stretch>
        </a:blipFill>
      </dgm:spPr>
      <dgm:t>
        <a:bodyPr/>
        <a:lstStyle/>
        <a:p>
          <a:endParaRPr lang="en-US" sz="800"/>
        </a:p>
        <a:p>
          <a:endParaRPr lang="en-US" sz="800"/>
        </a:p>
        <a:p>
          <a:endParaRPr lang="en-US" sz="800"/>
        </a:p>
        <a:p>
          <a:endParaRPr lang="en-US" sz="800"/>
        </a:p>
        <a:p>
          <a:endParaRPr lang="en-US" sz="800"/>
        </a:p>
        <a:p>
          <a:endParaRPr lang="en-US" sz="800"/>
        </a:p>
        <a:p>
          <a:endParaRPr lang="en-US" sz="800"/>
        </a:p>
        <a:p>
          <a:endParaRPr lang="en-US" sz="800">
            <a:solidFill>
              <a:schemeClr val="accent2">
                <a:lumMod val="75000"/>
              </a:schemeClr>
            </a:solidFill>
          </a:endParaRPr>
        </a:p>
        <a:p>
          <a:endParaRPr lang="en-US" sz="800">
            <a:solidFill>
              <a:schemeClr val="accent2">
                <a:lumMod val="75000"/>
              </a:schemeClr>
            </a:solidFill>
          </a:endParaRPr>
        </a:p>
        <a:p>
          <a:r>
            <a:rPr lang="en-US" sz="800">
              <a:solidFill>
                <a:schemeClr val="accent2">
                  <a:lumMod val="75000"/>
                </a:schemeClr>
              </a:solidFill>
            </a:rPr>
            <a:t>Google's Adroid 3.0 Honeycomb OS</a:t>
          </a:r>
        </a:p>
      </dgm:t>
    </dgm:pt>
    <dgm:pt modelId="{9D7742E8-5029-1D43-BE90-7D3607982FE8}" type="parTrans" cxnId="{FBB5C5B4-EBEB-C94E-A941-172F4CE606BC}">
      <dgm:prSet/>
      <dgm:spPr/>
      <dgm:t>
        <a:bodyPr/>
        <a:lstStyle/>
        <a:p>
          <a:endParaRPr lang="en-US"/>
        </a:p>
      </dgm:t>
    </dgm:pt>
    <dgm:pt modelId="{7A08E45D-E49D-DF41-B125-4B7C40828CFB}" type="sibTrans" cxnId="{FBB5C5B4-EBEB-C94E-A941-172F4CE606BC}">
      <dgm:prSet/>
      <dgm:spPr/>
      <dgm:t>
        <a:bodyPr/>
        <a:lstStyle/>
        <a:p>
          <a:endParaRPr lang="en-US"/>
        </a:p>
      </dgm:t>
    </dgm:pt>
    <dgm:pt modelId="{BC8913DC-1D1C-BF48-BCF3-1E4A349A6BDC}" type="pres">
      <dgm:prSet presAssocID="{915CA605-22A4-064B-9944-86F107158E6C}" presName="cycle" presStyleCnt="0">
        <dgm:presLayoutVars>
          <dgm:chMax val="1"/>
          <dgm:dir/>
          <dgm:animLvl val="ctr"/>
          <dgm:resizeHandles val="exact"/>
        </dgm:presLayoutVars>
      </dgm:prSet>
      <dgm:spPr/>
      <dgm:t>
        <a:bodyPr/>
        <a:lstStyle/>
        <a:p>
          <a:endParaRPr lang="en-US"/>
        </a:p>
      </dgm:t>
    </dgm:pt>
    <dgm:pt modelId="{6444FE55-76C9-C642-B1F2-045DF8C68BB5}" type="pres">
      <dgm:prSet presAssocID="{68A48969-FE75-8245-BAAC-CD8EDE1080ED}" presName="centerShape" presStyleLbl="node0" presStyleIdx="0" presStyleCnt="1" custScaleX="157382" custScaleY="145276" custLinFactNeighborX="5544" custLinFactNeighborY="-58998"/>
      <dgm:spPr/>
      <dgm:t>
        <a:bodyPr/>
        <a:lstStyle/>
        <a:p>
          <a:endParaRPr lang="en-US"/>
        </a:p>
      </dgm:t>
    </dgm:pt>
    <dgm:pt modelId="{D17643E1-8F5C-994C-8DF0-EC88DED112D2}" type="pres">
      <dgm:prSet presAssocID="{922CBEA7-B2A3-EA4F-AA07-E0277463AF36}" presName="Name9" presStyleLbl="parChTrans1D2" presStyleIdx="0" presStyleCnt="4"/>
      <dgm:spPr/>
      <dgm:t>
        <a:bodyPr/>
        <a:lstStyle/>
        <a:p>
          <a:endParaRPr lang="en-US"/>
        </a:p>
      </dgm:t>
    </dgm:pt>
    <dgm:pt modelId="{189F771B-6FC7-BB43-BC6A-33A1D519073B}" type="pres">
      <dgm:prSet presAssocID="{922CBEA7-B2A3-EA4F-AA07-E0277463AF36}" presName="connTx" presStyleLbl="parChTrans1D2" presStyleIdx="0" presStyleCnt="4"/>
      <dgm:spPr/>
      <dgm:t>
        <a:bodyPr/>
        <a:lstStyle/>
        <a:p>
          <a:endParaRPr lang="en-US"/>
        </a:p>
      </dgm:t>
    </dgm:pt>
    <dgm:pt modelId="{C5227235-2E0D-DA4C-A8F4-7CE7EE922E40}" type="pres">
      <dgm:prSet presAssocID="{C9650CC1-9B56-F347-A77A-1BCCABA39AE1}" presName="node" presStyleLbl="node1" presStyleIdx="0" presStyleCnt="4" custScaleX="181595" custScaleY="156570" custRadScaleRad="111760" custRadScaleInc="-324827">
        <dgm:presLayoutVars>
          <dgm:bulletEnabled val="1"/>
        </dgm:presLayoutVars>
      </dgm:prSet>
      <dgm:spPr/>
      <dgm:t>
        <a:bodyPr/>
        <a:lstStyle/>
        <a:p>
          <a:endParaRPr lang="en-US"/>
        </a:p>
      </dgm:t>
    </dgm:pt>
    <dgm:pt modelId="{EBB46C82-38CB-454D-9A14-278499F3CFF1}" type="pres">
      <dgm:prSet presAssocID="{333358C9-597E-A045-A00F-6B7D41E4B7FF}" presName="Name9" presStyleLbl="parChTrans1D2" presStyleIdx="1" presStyleCnt="4"/>
      <dgm:spPr/>
      <dgm:t>
        <a:bodyPr/>
        <a:lstStyle/>
        <a:p>
          <a:endParaRPr lang="en-US"/>
        </a:p>
      </dgm:t>
    </dgm:pt>
    <dgm:pt modelId="{DF154A3D-D0D8-FB45-90ED-A6A1F7721376}" type="pres">
      <dgm:prSet presAssocID="{333358C9-597E-A045-A00F-6B7D41E4B7FF}" presName="connTx" presStyleLbl="parChTrans1D2" presStyleIdx="1" presStyleCnt="4"/>
      <dgm:spPr/>
      <dgm:t>
        <a:bodyPr/>
        <a:lstStyle/>
        <a:p>
          <a:endParaRPr lang="en-US"/>
        </a:p>
      </dgm:t>
    </dgm:pt>
    <dgm:pt modelId="{A4612D92-C4E8-6746-BE49-4292C27B91F2}" type="pres">
      <dgm:prSet presAssocID="{E2D824D6-EBD1-2943-B695-6152FE55612E}" presName="node" presStyleLbl="node1" presStyleIdx="1" presStyleCnt="4" custScaleY="145664" custRadScaleRad="88970" custRadScaleInc="57924">
        <dgm:presLayoutVars>
          <dgm:bulletEnabled val="1"/>
        </dgm:presLayoutVars>
      </dgm:prSet>
      <dgm:spPr/>
      <dgm:t>
        <a:bodyPr/>
        <a:lstStyle/>
        <a:p>
          <a:endParaRPr lang="en-US"/>
        </a:p>
      </dgm:t>
    </dgm:pt>
    <dgm:pt modelId="{38E5E7AD-BBC3-2B45-AD39-D67A137DC17C}" type="pres">
      <dgm:prSet presAssocID="{6401507F-0A94-C946-A74D-61EEB6EC5103}" presName="Name9" presStyleLbl="parChTrans1D2" presStyleIdx="2" presStyleCnt="4"/>
      <dgm:spPr/>
      <dgm:t>
        <a:bodyPr/>
        <a:lstStyle/>
        <a:p>
          <a:endParaRPr lang="en-US"/>
        </a:p>
      </dgm:t>
    </dgm:pt>
    <dgm:pt modelId="{DB3746D4-0846-7B45-9559-5452315DE0A4}" type="pres">
      <dgm:prSet presAssocID="{6401507F-0A94-C946-A74D-61EEB6EC5103}" presName="connTx" presStyleLbl="parChTrans1D2" presStyleIdx="2" presStyleCnt="4"/>
      <dgm:spPr/>
      <dgm:t>
        <a:bodyPr/>
        <a:lstStyle/>
        <a:p>
          <a:endParaRPr lang="en-US"/>
        </a:p>
      </dgm:t>
    </dgm:pt>
    <dgm:pt modelId="{5D43BEE9-6B95-2B4E-96E7-5F2A16E88194}" type="pres">
      <dgm:prSet presAssocID="{9021777D-2762-EB4B-8465-34CE66972834}" presName="node" presStyleLbl="node1" presStyleIdx="2" presStyleCnt="4" custRadScaleRad="22275" custRadScaleInc="-32246">
        <dgm:presLayoutVars>
          <dgm:bulletEnabled val="1"/>
        </dgm:presLayoutVars>
      </dgm:prSet>
      <dgm:spPr/>
      <dgm:t>
        <a:bodyPr/>
        <a:lstStyle/>
        <a:p>
          <a:endParaRPr lang="en-US"/>
        </a:p>
      </dgm:t>
    </dgm:pt>
    <dgm:pt modelId="{181A392D-5C81-374A-92D6-A30DB9DA0382}" type="pres">
      <dgm:prSet presAssocID="{9D7742E8-5029-1D43-BE90-7D3607982FE8}" presName="Name9" presStyleLbl="parChTrans1D2" presStyleIdx="3" presStyleCnt="4"/>
      <dgm:spPr/>
      <dgm:t>
        <a:bodyPr/>
        <a:lstStyle/>
        <a:p>
          <a:endParaRPr lang="en-US"/>
        </a:p>
      </dgm:t>
    </dgm:pt>
    <dgm:pt modelId="{CB27F009-CF68-854C-9D97-7D956EE313B5}" type="pres">
      <dgm:prSet presAssocID="{9D7742E8-5029-1D43-BE90-7D3607982FE8}" presName="connTx" presStyleLbl="parChTrans1D2" presStyleIdx="3" presStyleCnt="4"/>
      <dgm:spPr/>
      <dgm:t>
        <a:bodyPr/>
        <a:lstStyle/>
        <a:p>
          <a:endParaRPr lang="en-US"/>
        </a:p>
      </dgm:t>
    </dgm:pt>
    <dgm:pt modelId="{3C37AEED-1594-2243-9D2A-8D236D4F8259}" type="pres">
      <dgm:prSet presAssocID="{E6BE31D3-931E-B24A-A177-7757BCA4D166}" presName="node" presStyleLbl="node1" presStyleIdx="3" presStyleCnt="4" custScaleX="137037" custScaleY="125113" custRadScaleRad="92415" custRadScaleInc="37196">
        <dgm:presLayoutVars>
          <dgm:bulletEnabled val="1"/>
        </dgm:presLayoutVars>
      </dgm:prSet>
      <dgm:spPr/>
      <dgm:t>
        <a:bodyPr/>
        <a:lstStyle/>
        <a:p>
          <a:endParaRPr lang="en-US"/>
        </a:p>
      </dgm:t>
    </dgm:pt>
  </dgm:ptLst>
  <dgm:cxnLst>
    <dgm:cxn modelId="{82E25016-FEC8-5F4F-8DB3-F23DBD10B57C}" type="presOf" srcId="{333358C9-597E-A045-A00F-6B7D41E4B7FF}" destId="{EBB46C82-38CB-454D-9A14-278499F3CFF1}" srcOrd="0" destOrd="0" presId="urn:microsoft.com/office/officeart/2005/8/layout/radial1"/>
    <dgm:cxn modelId="{A6A07827-B818-A641-A5E4-73D9852A62E1}" type="presOf" srcId="{E2D824D6-EBD1-2943-B695-6152FE55612E}" destId="{A4612D92-C4E8-6746-BE49-4292C27B91F2}" srcOrd="0" destOrd="0" presId="urn:microsoft.com/office/officeart/2005/8/layout/radial1"/>
    <dgm:cxn modelId="{50EDAA17-FAFE-EA4A-93B5-59981031DBA4}" srcId="{68A48969-FE75-8245-BAAC-CD8EDE1080ED}" destId="{C9650CC1-9B56-F347-A77A-1BCCABA39AE1}" srcOrd="0" destOrd="0" parTransId="{922CBEA7-B2A3-EA4F-AA07-E0277463AF36}" sibTransId="{5C4CA850-31DC-C54F-AB09-E2AB291EDC64}"/>
    <dgm:cxn modelId="{2F6F9AC0-2056-D54E-9EB3-C491D18E7CBF}" type="presOf" srcId="{68A48969-FE75-8245-BAAC-CD8EDE1080ED}" destId="{6444FE55-76C9-C642-B1F2-045DF8C68BB5}" srcOrd="0" destOrd="0" presId="urn:microsoft.com/office/officeart/2005/8/layout/radial1"/>
    <dgm:cxn modelId="{D3A0EC07-3FDA-6443-A8CC-694497B2A26E}" type="presOf" srcId="{922CBEA7-B2A3-EA4F-AA07-E0277463AF36}" destId="{D17643E1-8F5C-994C-8DF0-EC88DED112D2}" srcOrd="0" destOrd="0" presId="urn:microsoft.com/office/officeart/2005/8/layout/radial1"/>
    <dgm:cxn modelId="{3C35216B-8447-B34C-9D89-D390A616EBF3}" type="presOf" srcId="{9021777D-2762-EB4B-8465-34CE66972834}" destId="{5D43BEE9-6B95-2B4E-96E7-5F2A16E88194}" srcOrd="0" destOrd="0" presId="urn:microsoft.com/office/officeart/2005/8/layout/radial1"/>
    <dgm:cxn modelId="{09C6205A-0317-C747-82A7-A39991B876FF}" type="presOf" srcId="{C9650CC1-9B56-F347-A77A-1BCCABA39AE1}" destId="{C5227235-2E0D-DA4C-A8F4-7CE7EE922E40}" srcOrd="0" destOrd="0" presId="urn:microsoft.com/office/officeart/2005/8/layout/radial1"/>
    <dgm:cxn modelId="{FEA6EA63-C42C-1643-BF24-5DA63F5910F9}" type="presOf" srcId="{915CA605-22A4-064B-9944-86F107158E6C}" destId="{BC8913DC-1D1C-BF48-BCF3-1E4A349A6BDC}" srcOrd="0" destOrd="0" presId="urn:microsoft.com/office/officeart/2005/8/layout/radial1"/>
    <dgm:cxn modelId="{D795EB9E-05F4-AB4B-854B-09C532B48572}" type="presOf" srcId="{E6BE31D3-931E-B24A-A177-7757BCA4D166}" destId="{3C37AEED-1594-2243-9D2A-8D236D4F8259}" srcOrd="0" destOrd="0" presId="urn:microsoft.com/office/officeart/2005/8/layout/radial1"/>
    <dgm:cxn modelId="{9107A20F-D3ED-A345-BEAD-3B8630B15729}" srcId="{68A48969-FE75-8245-BAAC-CD8EDE1080ED}" destId="{E2D824D6-EBD1-2943-B695-6152FE55612E}" srcOrd="1" destOrd="0" parTransId="{333358C9-597E-A045-A00F-6B7D41E4B7FF}" sibTransId="{993A9C9C-76FD-DF45-9AAA-FD3769C42AF8}"/>
    <dgm:cxn modelId="{8DA7AD03-6F8A-A543-93B7-A7EFE8694499}" type="presOf" srcId="{6401507F-0A94-C946-A74D-61EEB6EC5103}" destId="{38E5E7AD-BBC3-2B45-AD39-D67A137DC17C}" srcOrd="0" destOrd="0" presId="urn:microsoft.com/office/officeart/2005/8/layout/radial1"/>
    <dgm:cxn modelId="{186F9C90-0C13-DA42-8EBB-FB8BF721B397}" type="presOf" srcId="{9D7742E8-5029-1D43-BE90-7D3607982FE8}" destId="{CB27F009-CF68-854C-9D97-7D956EE313B5}" srcOrd="1" destOrd="0" presId="urn:microsoft.com/office/officeart/2005/8/layout/radial1"/>
    <dgm:cxn modelId="{9ECCA90E-843A-EF4C-B2B1-FDF88DB645D2}" srcId="{915CA605-22A4-064B-9944-86F107158E6C}" destId="{68A48969-FE75-8245-BAAC-CD8EDE1080ED}" srcOrd="0" destOrd="0" parTransId="{6AB1B074-2440-BF4B-864A-2BBE871649D7}" sibTransId="{DF9CE7D3-E26D-AB4F-83F3-FF3B9F83B276}"/>
    <dgm:cxn modelId="{FBB5C5B4-EBEB-C94E-A941-172F4CE606BC}" srcId="{68A48969-FE75-8245-BAAC-CD8EDE1080ED}" destId="{E6BE31D3-931E-B24A-A177-7757BCA4D166}" srcOrd="3" destOrd="0" parTransId="{9D7742E8-5029-1D43-BE90-7D3607982FE8}" sibTransId="{7A08E45D-E49D-DF41-B125-4B7C40828CFB}"/>
    <dgm:cxn modelId="{B8462F75-6B1C-0449-85AD-EE16B78EF1E2}" type="presOf" srcId="{333358C9-597E-A045-A00F-6B7D41E4B7FF}" destId="{DF154A3D-D0D8-FB45-90ED-A6A1F7721376}" srcOrd="1" destOrd="0" presId="urn:microsoft.com/office/officeart/2005/8/layout/radial1"/>
    <dgm:cxn modelId="{503FDB93-FBFF-4F45-AE5E-D1B8C393665E}" type="presOf" srcId="{6401507F-0A94-C946-A74D-61EEB6EC5103}" destId="{DB3746D4-0846-7B45-9559-5452315DE0A4}" srcOrd="1" destOrd="0" presId="urn:microsoft.com/office/officeart/2005/8/layout/radial1"/>
    <dgm:cxn modelId="{ECD35608-5916-4847-8BAA-8FDA63A7D37B}" type="presOf" srcId="{922CBEA7-B2A3-EA4F-AA07-E0277463AF36}" destId="{189F771B-6FC7-BB43-BC6A-33A1D519073B}" srcOrd="1" destOrd="0" presId="urn:microsoft.com/office/officeart/2005/8/layout/radial1"/>
    <dgm:cxn modelId="{8B1FBF14-23B4-B846-AFBF-E62D99BEDB31}" srcId="{68A48969-FE75-8245-BAAC-CD8EDE1080ED}" destId="{9021777D-2762-EB4B-8465-34CE66972834}" srcOrd="2" destOrd="0" parTransId="{6401507F-0A94-C946-A74D-61EEB6EC5103}" sibTransId="{1CC945B4-AF0D-7B4D-BF56-53C292755D15}"/>
    <dgm:cxn modelId="{01D98695-0BD5-CA4E-93B2-84084B7DA4CF}" type="presOf" srcId="{9D7742E8-5029-1D43-BE90-7D3607982FE8}" destId="{181A392D-5C81-374A-92D6-A30DB9DA0382}" srcOrd="0" destOrd="0" presId="urn:microsoft.com/office/officeart/2005/8/layout/radial1"/>
    <dgm:cxn modelId="{D6023D89-E8AC-B447-B16F-ACC904ECA1CE}" type="presParOf" srcId="{BC8913DC-1D1C-BF48-BCF3-1E4A349A6BDC}" destId="{6444FE55-76C9-C642-B1F2-045DF8C68BB5}" srcOrd="0" destOrd="0" presId="urn:microsoft.com/office/officeart/2005/8/layout/radial1"/>
    <dgm:cxn modelId="{606D91DE-07F0-1246-9FA6-7124D3DF1635}" type="presParOf" srcId="{BC8913DC-1D1C-BF48-BCF3-1E4A349A6BDC}" destId="{D17643E1-8F5C-994C-8DF0-EC88DED112D2}" srcOrd="1" destOrd="0" presId="urn:microsoft.com/office/officeart/2005/8/layout/radial1"/>
    <dgm:cxn modelId="{1373BCC3-0212-1B49-B7AA-2DCEE22F402B}" type="presParOf" srcId="{D17643E1-8F5C-994C-8DF0-EC88DED112D2}" destId="{189F771B-6FC7-BB43-BC6A-33A1D519073B}" srcOrd="0" destOrd="0" presId="urn:microsoft.com/office/officeart/2005/8/layout/radial1"/>
    <dgm:cxn modelId="{4E9C51E4-3BEE-6246-89EE-0258A09A1360}" type="presParOf" srcId="{BC8913DC-1D1C-BF48-BCF3-1E4A349A6BDC}" destId="{C5227235-2E0D-DA4C-A8F4-7CE7EE922E40}" srcOrd="2" destOrd="0" presId="urn:microsoft.com/office/officeart/2005/8/layout/radial1"/>
    <dgm:cxn modelId="{AE8F7BC7-2416-4747-92A6-E269F6EA6635}" type="presParOf" srcId="{BC8913DC-1D1C-BF48-BCF3-1E4A349A6BDC}" destId="{EBB46C82-38CB-454D-9A14-278499F3CFF1}" srcOrd="3" destOrd="0" presId="urn:microsoft.com/office/officeart/2005/8/layout/radial1"/>
    <dgm:cxn modelId="{8A792091-98E1-E74E-9AF7-B099068E97D7}" type="presParOf" srcId="{EBB46C82-38CB-454D-9A14-278499F3CFF1}" destId="{DF154A3D-D0D8-FB45-90ED-A6A1F7721376}" srcOrd="0" destOrd="0" presId="urn:microsoft.com/office/officeart/2005/8/layout/radial1"/>
    <dgm:cxn modelId="{9056E359-840B-A542-AB85-A43EA235E186}" type="presParOf" srcId="{BC8913DC-1D1C-BF48-BCF3-1E4A349A6BDC}" destId="{A4612D92-C4E8-6746-BE49-4292C27B91F2}" srcOrd="4" destOrd="0" presId="urn:microsoft.com/office/officeart/2005/8/layout/radial1"/>
    <dgm:cxn modelId="{3EBB52AB-EB16-6445-BC1E-06E0084ED803}" type="presParOf" srcId="{BC8913DC-1D1C-BF48-BCF3-1E4A349A6BDC}" destId="{38E5E7AD-BBC3-2B45-AD39-D67A137DC17C}" srcOrd="5" destOrd="0" presId="urn:microsoft.com/office/officeart/2005/8/layout/radial1"/>
    <dgm:cxn modelId="{330CB2B2-9B29-1C40-8FA4-C40B0E3490FD}" type="presParOf" srcId="{38E5E7AD-BBC3-2B45-AD39-D67A137DC17C}" destId="{DB3746D4-0846-7B45-9559-5452315DE0A4}" srcOrd="0" destOrd="0" presId="urn:microsoft.com/office/officeart/2005/8/layout/radial1"/>
    <dgm:cxn modelId="{CB948A71-1F6A-284E-8B05-20C5CBC8E4B1}" type="presParOf" srcId="{BC8913DC-1D1C-BF48-BCF3-1E4A349A6BDC}" destId="{5D43BEE9-6B95-2B4E-96E7-5F2A16E88194}" srcOrd="6" destOrd="0" presId="urn:microsoft.com/office/officeart/2005/8/layout/radial1"/>
    <dgm:cxn modelId="{76178F11-4C18-BC4C-837E-3E5738064710}" type="presParOf" srcId="{BC8913DC-1D1C-BF48-BCF3-1E4A349A6BDC}" destId="{181A392D-5C81-374A-92D6-A30DB9DA0382}" srcOrd="7" destOrd="0" presId="urn:microsoft.com/office/officeart/2005/8/layout/radial1"/>
    <dgm:cxn modelId="{07573BBB-6BAD-244F-AE47-C9094F18F488}" type="presParOf" srcId="{181A392D-5C81-374A-92D6-A30DB9DA0382}" destId="{CB27F009-CF68-854C-9D97-7D956EE313B5}" srcOrd="0" destOrd="0" presId="urn:microsoft.com/office/officeart/2005/8/layout/radial1"/>
    <dgm:cxn modelId="{ADBE0C10-14AA-6547-84E7-B69A5548A3BE}" type="presParOf" srcId="{BC8913DC-1D1C-BF48-BCF3-1E4A349A6BDC}" destId="{3C37AEED-1594-2243-9D2A-8D236D4F8259}" srcOrd="8" destOrd="0" presId="urn:microsoft.com/office/officeart/2005/8/layout/radial1"/>
  </dgm:cxnLst>
  <dgm:bg/>
  <dgm:whole/>
  <dgm:extLst>
    <a:ext uri="http://schemas.microsoft.com/office/drawing/2008/diagram">
      <dsp:dataModelExt xmlns:dsp="http://schemas.microsoft.com/office/drawing/2008/diagram" xmlns="" relId="rId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444FE55-76C9-C642-B1F2-045DF8C68BB5}">
      <dsp:nvSpPr>
        <dsp:cNvPr id="0" name=""/>
        <dsp:cNvSpPr/>
      </dsp:nvSpPr>
      <dsp:spPr>
        <a:xfrm>
          <a:off x="2692375" y="177785"/>
          <a:ext cx="3344063" cy="3086834"/>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This article is about how the supply of tablet compters will increase,"12-fold by 2015" due to the number of producers in the market. The article also questions the supremacy of the ipad, and how by 2013, demand for the ipad will decrease due to thecompetition from android tablets and windows operating tablets.</a:t>
          </a:r>
        </a:p>
      </dsp:txBody>
      <dsp:txXfrm>
        <a:off x="2692375" y="177785"/>
        <a:ext cx="3344063" cy="3086834"/>
      </dsp:txXfrm>
    </dsp:sp>
    <dsp:sp modelId="{D17643E1-8F5C-994C-8DF0-EC88DED112D2}">
      <dsp:nvSpPr>
        <dsp:cNvPr id="0" name=""/>
        <dsp:cNvSpPr/>
      </dsp:nvSpPr>
      <dsp:spPr>
        <a:xfrm rot="6550308">
          <a:off x="1904130" y="4552057"/>
          <a:ext cx="2934840" cy="49531"/>
        </a:xfrm>
        <a:custGeom>
          <a:avLst/>
          <a:gdLst/>
          <a:ahLst/>
          <a:cxnLst/>
          <a:rect l="0" t="0" r="0" b="0"/>
          <a:pathLst>
            <a:path>
              <a:moveTo>
                <a:pt x="0" y="24765"/>
              </a:moveTo>
              <a:lnTo>
                <a:pt x="2934840" y="247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n-US" sz="1000" kern="1200"/>
        </a:p>
      </dsp:txBody>
      <dsp:txXfrm rot="6550308">
        <a:off x="3298179" y="4503451"/>
        <a:ext cx="146742" cy="146742"/>
      </dsp:txXfrm>
    </dsp:sp>
    <dsp:sp modelId="{C5227235-2E0D-DA4C-A8F4-7CE7EE922E40}">
      <dsp:nvSpPr>
        <dsp:cNvPr id="0" name=""/>
        <dsp:cNvSpPr/>
      </dsp:nvSpPr>
      <dsp:spPr>
        <a:xfrm>
          <a:off x="406390" y="5892805"/>
          <a:ext cx="3858542" cy="3326809"/>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"The coming influx of ipad challengers,including android tablet computers and Windos OS tablets,will propel growth for the next few years"</a:t>
          </a:r>
        </a:p>
        <a:p>
          <a:pPr lvl="0" algn="ctr" defTabSz="444500">
            <a:lnSpc>
              <a:spcPct val="90000"/>
            </a:lnSpc>
            <a:spcBef>
              <a:spcPct val="0"/>
            </a:spcBef>
            <a:spcAft>
              <a:spcPct val="35000"/>
            </a:spcAft>
          </a:pPr>
          <a:r>
            <a:rPr lang="en-US" sz="1000" kern="1200"/>
            <a:t>Ths is an increase in supply because of the number of producers in the market, which will shift the supply curve to the right. The increase in supply will decrease equilibrium price, but increase equilibrium quantity. With more and more companies, trying to get into the tablet market, the supply will continue to increase.</a:t>
          </a:r>
        </a:p>
      </dsp:txBody>
      <dsp:txXfrm>
        <a:off x="406390" y="5892805"/>
        <a:ext cx="3858542" cy="3326809"/>
      </dsp:txXfrm>
    </dsp:sp>
    <dsp:sp modelId="{EBB46C82-38CB-454D-9A14-278499F3CFF1}">
      <dsp:nvSpPr>
        <dsp:cNvPr id="0" name=""/>
        <dsp:cNvSpPr/>
      </dsp:nvSpPr>
      <dsp:spPr>
        <a:xfrm rot="3980289">
          <a:off x="4464461" y="3933372"/>
          <a:ext cx="1760232" cy="49531"/>
        </a:xfrm>
        <a:custGeom>
          <a:avLst/>
          <a:gdLst/>
          <a:ahLst/>
          <a:cxnLst/>
          <a:rect l="0" t="0" r="0" b="0"/>
          <a:pathLst>
            <a:path>
              <a:moveTo>
                <a:pt x="0" y="24765"/>
              </a:moveTo>
              <a:lnTo>
                <a:pt x="1760232" y="247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n-US" sz="600" kern="1200"/>
        </a:p>
      </dsp:txBody>
      <dsp:txXfrm rot="3980289">
        <a:off x="5300571" y="3914132"/>
        <a:ext cx="88011" cy="88011"/>
      </dsp:txXfrm>
    </dsp:sp>
    <dsp:sp modelId="{A4612D92-C4E8-6746-BE49-4292C27B91F2}">
      <dsp:nvSpPr>
        <dsp:cNvPr id="0" name=""/>
        <dsp:cNvSpPr/>
      </dsp:nvSpPr>
      <dsp:spPr>
        <a:xfrm>
          <a:off x="5206987" y="4521198"/>
          <a:ext cx="2124806" cy="3095078"/>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 In two years, the Ipad could dip below the majority of all tablet computer shipments"</a:t>
          </a:r>
        </a:p>
        <a:p>
          <a:pPr lvl="0" algn="ctr" defTabSz="444500">
            <a:lnSpc>
              <a:spcPct val="90000"/>
            </a:lnSpc>
            <a:spcBef>
              <a:spcPct val="0"/>
            </a:spcBef>
            <a:spcAft>
              <a:spcPct val="35000"/>
            </a:spcAft>
          </a:pPr>
          <a:r>
            <a:rPr lang="en-US" sz="1000" kern="1200"/>
            <a:t>The demand for the apple Ipad will start to decrease due to consumer prefrences. If I like my android phone, I will more likely get a anroid powered tablet to use once it is available. The demand curve for apple Ipads in 2013 will shift to the left, causing a decrease equi librium quantity and equilibrium price.</a:t>
          </a:r>
        </a:p>
        <a:p>
          <a:pPr lvl="0" algn="ctr" defTabSz="444500">
            <a:lnSpc>
              <a:spcPct val="90000"/>
            </a:lnSpc>
            <a:spcBef>
              <a:spcPct val="0"/>
            </a:spcBef>
            <a:spcAft>
              <a:spcPct val="35000"/>
            </a:spcAft>
          </a:pPr>
          <a:endParaRPr lang="en-US" sz="900" kern="1200"/>
        </a:p>
      </dsp:txBody>
      <dsp:txXfrm>
        <a:off x="5206987" y="4521198"/>
        <a:ext cx="2124806" cy="3095078"/>
      </dsp:txXfrm>
    </dsp:sp>
    <dsp:sp modelId="{38E5E7AD-BBC3-2B45-AD39-D67A137DC17C}">
      <dsp:nvSpPr>
        <dsp:cNvPr id="0" name=""/>
        <dsp:cNvSpPr/>
      </dsp:nvSpPr>
      <dsp:spPr>
        <a:xfrm rot="5535576">
          <a:off x="3649013" y="3868047"/>
          <a:ext cx="1259412" cy="49531"/>
        </a:xfrm>
        <a:custGeom>
          <a:avLst/>
          <a:gdLst/>
          <a:ahLst/>
          <a:cxnLst/>
          <a:rect l="0" t="0" r="0" b="0"/>
          <a:pathLst>
            <a:path>
              <a:moveTo>
                <a:pt x="0" y="24765"/>
              </a:moveTo>
              <a:lnTo>
                <a:pt x="1259412" y="247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5535576">
        <a:off x="4247234" y="3861328"/>
        <a:ext cx="62970" cy="62970"/>
      </dsp:txXfrm>
    </dsp:sp>
    <dsp:sp modelId="{5D43BEE9-6B95-2B4E-96E7-5F2A16E88194}">
      <dsp:nvSpPr>
        <dsp:cNvPr id="0" name=""/>
        <dsp:cNvSpPr/>
      </dsp:nvSpPr>
      <dsp:spPr>
        <a:xfrm>
          <a:off x="3149601" y="4521204"/>
          <a:ext cx="2124806" cy="2124806"/>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The increase of supply, could als be a change in technology. As the operating systems fo tablet computers get more effiecnt to mkae, companies will be able to sell the tablets for more of a profit, because the tablets were cheaper to make.</a:t>
          </a:r>
        </a:p>
      </dsp:txBody>
      <dsp:txXfrm>
        <a:off x="3149601" y="4521204"/>
        <a:ext cx="2124806" cy="2124806"/>
      </dsp:txXfrm>
    </dsp:sp>
    <dsp:sp modelId="{181A392D-5C81-374A-92D6-A30DB9DA0382}">
      <dsp:nvSpPr>
        <dsp:cNvPr id="0" name=""/>
        <dsp:cNvSpPr/>
      </dsp:nvSpPr>
      <dsp:spPr>
        <a:xfrm rot="8247647">
          <a:off x="2538093" y="3033863"/>
          <a:ext cx="737544" cy="49531"/>
        </a:xfrm>
        <a:custGeom>
          <a:avLst/>
          <a:gdLst/>
          <a:ahLst/>
          <a:cxnLst/>
          <a:rect l="0" t="0" r="0" b="0"/>
          <a:pathLst>
            <a:path>
              <a:moveTo>
                <a:pt x="0" y="24765"/>
              </a:moveTo>
              <a:lnTo>
                <a:pt x="737544" y="2476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8247647">
        <a:off x="2888427" y="3040191"/>
        <a:ext cx="36877" cy="36877"/>
      </dsp:txXfrm>
    </dsp:sp>
    <dsp:sp modelId="{3C37AEED-1594-2243-9D2A-8D236D4F8259}">
      <dsp:nvSpPr>
        <dsp:cNvPr id="0" name=""/>
        <dsp:cNvSpPr/>
      </dsp:nvSpPr>
      <dsp:spPr>
        <a:xfrm>
          <a:off x="152389" y="2921000"/>
          <a:ext cx="2911771" cy="2658409"/>
        </a:xfrm>
        <a:prstGeom prst="ellipse">
          <a:avLst/>
        </a:prstGeom>
        <a:blipFill rotWithShape="0">
          <a:blip xmlns:r="http://schemas.openxmlformats.org/officeDocument/2006/relationships" r:embed="rId1"/>
          <a:stretch>
            <a:fillRect/>
          </a:stretch>
        </a:blip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endParaRPr lang="en-US" sz="800" kern="1200">
            <a:solidFill>
              <a:schemeClr val="accent2">
                <a:lumMod val="75000"/>
              </a:schemeClr>
            </a:solidFill>
          </a:endParaRPr>
        </a:p>
        <a:p>
          <a:pPr lvl="0" algn="ctr" defTabSz="355600">
            <a:lnSpc>
              <a:spcPct val="90000"/>
            </a:lnSpc>
            <a:spcBef>
              <a:spcPct val="0"/>
            </a:spcBef>
            <a:spcAft>
              <a:spcPct val="35000"/>
            </a:spcAft>
          </a:pPr>
          <a:endParaRPr lang="en-US" sz="800" kern="1200">
            <a:solidFill>
              <a:schemeClr val="accent2">
                <a:lumMod val="75000"/>
              </a:schemeClr>
            </a:solidFill>
          </a:endParaRPr>
        </a:p>
        <a:p>
          <a:pPr lvl="0" algn="ctr" defTabSz="355600">
            <a:lnSpc>
              <a:spcPct val="90000"/>
            </a:lnSpc>
            <a:spcBef>
              <a:spcPct val="0"/>
            </a:spcBef>
            <a:spcAft>
              <a:spcPct val="35000"/>
            </a:spcAft>
          </a:pPr>
          <a:r>
            <a:rPr lang="en-US" sz="800" kern="1200">
              <a:solidFill>
                <a:schemeClr val="accent2">
                  <a:lumMod val="75000"/>
                </a:schemeClr>
              </a:solidFill>
            </a:rPr>
            <a:t>Google's Adroid 3.0 Honeycomb OS</a:t>
          </a:r>
        </a:p>
      </dsp:txBody>
      <dsp:txXfrm>
        <a:off x="152389" y="2921000"/>
        <a:ext cx="2911771" cy="2658409"/>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1</Characters>
  <Application>Microsoft Macintosh Word</Application>
  <DocSecurity>0</DocSecurity>
  <Lines>1</Lines>
  <Paragraphs>1</Paragraphs>
  <ScaleCrop>false</ScaleCrop>
  <Company>Adlai E. Stevenson High School</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Patriot</dc:creator>
  <cp:keywords/>
  <cp:lastModifiedBy>Patriot</cp:lastModifiedBy>
  <cp:revision>2</cp:revision>
  <dcterms:created xsi:type="dcterms:W3CDTF">2011-02-25T17:37:00Z</dcterms:created>
  <dcterms:modified xsi:type="dcterms:W3CDTF">2011-02-25T18:27:00Z</dcterms:modified>
</cp:coreProperties>
</file>